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C76C7" w:rsidRDefault="00682397" w:rsidP="00C84F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sub_130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</w:t>
      </w:r>
      <w:r w:rsidR="00A20ACD">
        <w:rPr>
          <w:rFonts w:ascii="Times New Roman" w:hAnsi="Times New Roman" w:cs="Times New Roman"/>
          <w:sz w:val="28"/>
          <w:szCs w:val="28"/>
        </w:rPr>
        <w:t xml:space="preserve">                        </w:t>
      </w:r>
      <w:r w:rsidR="00C84F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="004C29C2">
        <w:rPr>
          <w:rFonts w:ascii="Times New Roman" w:hAnsi="Times New Roman" w:cs="Times New Roman"/>
          <w:sz w:val="28"/>
          <w:szCs w:val="28"/>
        </w:rPr>
        <w:t xml:space="preserve">     </w:t>
      </w:r>
      <w:r w:rsidR="00EC76C7">
        <w:rPr>
          <w:rFonts w:ascii="Times New Roman" w:hAnsi="Times New Roman" w:cs="Times New Roman"/>
          <w:sz w:val="28"/>
          <w:szCs w:val="28"/>
        </w:rPr>
        <w:t>Приложение</w:t>
      </w:r>
      <w:r w:rsidR="00EC76C7" w:rsidRPr="008C0C2C">
        <w:rPr>
          <w:rFonts w:ascii="Times New Roman" w:hAnsi="Times New Roman" w:cs="Times New Roman"/>
          <w:sz w:val="28"/>
          <w:szCs w:val="28"/>
        </w:rPr>
        <w:t xml:space="preserve"> </w:t>
      </w:r>
      <w:r w:rsidR="00AA4EEB" w:rsidRPr="008C0C2C">
        <w:rPr>
          <w:rFonts w:ascii="Times New Roman" w:hAnsi="Times New Roman" w:cs="Times New Roman"/>
          <w:sz w:val="28"/>
          <w:szCs w:val="28"/>
        </w:rPr>
        <w:t>6</w:t>
      </w:r>
    </w:p>
    <w:p w:rsidR="004C29C2" w:rsidRDefault="00EC76C7" w:rsidP="004C29C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</w:t>
      </w:r>
      <w:r w:rsidR="00C84F1B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="004C29C2">
        <w:rPr>
          <w:rFonts w:ascii="Times New Roman" w:hAnsi="Times New Roman" w:cs="Times New Roman"/>
          <w:sz w:val="28"/>
          <w:szCs w:val="28"/>
        </w:rPr>
        <w:t xml:space="preserve">     </w:t>
      </w:r>
      <w:r w:rsidR="00C84F1B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="004C29C2" w:rsidRPr="004C29C2">
        <w:rPr>
          <w:rFonts w:ascii="Times New Roman" w:hAnsi="Times New Roman" w:cs="Times New Roman"/>
          <w:sz w:val="28"/>
          <w:szCs w:val="28"/>
        </w:rPr>
        <w:t>к порядку и методике планирования бюджетных</w:t>
      </w:r>
    </w:p>
    <w:p w:rsidR="004C29C2" w:rsidRDefault="004C29C2" w:rsidP="004C29C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4C29C2">
        <w:rPr>
          <w:rFonts w:ascii="Times New Roman" w:hAnsi="Times New Roman" w:cs="Times New Roman"/>
          <w:sz w:val="28"/>
          <w:szCs w:val="28"/>
        </w:rPr>
        <w:t>ассигнований бюджета городского округа Сургут</w:t>
      </w:r>
    </w:p>
    <w:p w:rsidR="004C29C2" w:rsidRDefault="004C29C2" w:rsidP="004C29C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Х</w:t>
      </w:r>
      <w:r w:rsidRPr="004C29C2">
        <w:rPr>
          <w:rFonts w:ascii="Times New Roman" w:hAnsi="Times New Roman" w:cs="Times New Roman"/>
          <w:sz w:val="28"/>
          <w:szCs w:val="28"/>
        </w:rPr>
        <w:t>анты-Мансийского автономного округа – Югры</w:t>
      </w:r>
    </w:p>
    <w:p w:rsidR="00CD28ED" w:rsidRDefault="004C29C2" w:rsidP="004C29C2">
      <w:pPr>
        <w:spacing w:after="0" w:line="240" w:lineRule="auto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                                                               </w:t>
      </w:r>
      <w:r w:rsidRPr="004C29C2">
        <w:rPr>
          <w:rFonts w:ascii="Times New Roman" w:hAnsi="Times New Roman" w:cs="Times New Roman"/>
          <w:sz w:val="28"/>
          <w:szCs w:val="28"/>
        </w:rPr>
        <w:t>на очередной финансовый год и плановый период</w:t>
      </w:r>
    </w:p>
    <w:p w:rsidR="00682397" w:rsidRDefault="00CD28ED" w:rsidP="00EC76C7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</w:t>
      </w:r>
    </w:p>
    <w:p w:rsidR="003F2314" w:rsidRDefault="003F2314" w:rsidP="00EC76C7">
      <w:pPr>
        <w:tabs>
          <w:tab w:val="left" w:pos="7920"/>
        </w:tabs>
        <w:spacing w:after="0" w:line="240" w:lineRule="auto"/>
        <w:jc w:val="both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  <w:r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 xml:space="preserve"> </w:t>
      </w:r>
      <w:r w:rsidR="00EC76C7">
        <w:rPr>
          <w:rFonts w:ascii="Times New Roman" w:eastAsia="Calibri" w:hAnsi="Times New Roman" w:cs="Times New Roman"/>
          <w:bCs/>
          <w:color w:val="26282F"/>
          <w:sz w:val="28"/>
          <w:szCs w:val="28"/>
        </w:rPr>
        <w:tab/>
      </w:r>
    </w:p>
    <w:p w:rsidR="005A16A5" w:rsidRPr="00AA4EEB" w:rsidRDefault="00EA32E7" w:rsidP="009C152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AA4EEB">
        <w:rPr>
          <w:rFonts w:ascii="Times New Roman" w:eastAsia="Calibri" w:hAnsi="Times New Roman" w:cs="Times New Roman"/>
          <w:bCs/>
          <w:sz w:val="28"/>
          <w:szCs w:val="28"/>
        </w:rPr>
        <w:t>Информация о планируемых к реализации в очередном финансовом году и плановом периоде мероприятиях</w:t>
      </w:r>
      <w:r w:rsidR="00AA4EEB" w:rsidRPr="00AA4EEB">
        <w:rPr>
          <w:rFonts w:ascii="Times New Roman" w:eastAsia="Calibri" w:hAnsi="Times New Roman" w:cs="Times New Roman"/>
          <w:bCs/>
          <w:sz w:val="28"/>
          <w:szCs w:val="28"/>
        </w:rPr>
        <w:t xml:space="preserve"> (результатах)</w:t>
      </w:r>
      <w:r w:rsidRPr="00AA4EEB">
        <w:rPr>
          <w:rFonts w:ascii="Times New Roman" w:eastAsia="Calibri" w:hAnsi="Times New Roman" w:cs="Times New Roman"/>
          <w:bCs/>
          <w:sz w:val="28"/>
          <w:szCs w:val="28"/>
        </w:rPr>
        <w:t xml:space="preserve"> муниципальной программы «__________» и об объемах их финансирования</w:t>
      </w:r>
      <w:r w:rsidR="00FF28D2">
        <w:rPr>
          <w:rFonts w:ascii="Times New Roman" w:eastAsia="Calibri" w:hAnsi="Times New Roman" w:cs="Times New Roman"/>
          <w:bCs/>
          <w:sz w:val="28"/>
          <w:szCs w:val="28"/>
        </w:rPr>
        <w:t>*</w:t>
      </w:r>
      <w:r w:rsidRPr="00AA4EEB"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</w:p>
    <w:p w:rsidR="00FA3082" w:rsidRPr="00AA4EEB" w:rsidRDefault="00FA3082" w:rsidP="009C152C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</w:p>
    <w:p w:rsidR="00DE15B8" w:rsidRPr="00AA4EEB" w:rsidRDefault="00682397" w:rsidP="00DE15B8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sz w:val="28"/>
          <w:szCs w:val="28"/>
        </w:rPr>
      </w:pPr>
      <w:r w:rsidRPr="00AA4EEB">
        <w:rPr>
          <w:rFonts w:ascii="Times New Roman" w:eastAsia="Calibri" w:hAnsi="Times New Roman" w:cs="Times New Roman"/>
          <w:bCs/>
          <w:sz w:val="28"/>
          <w:szCs w:val="28"/>
        </w:rPr>
        <w:t>от «____» _________________ 20___ г.</w:t>
      </w:r>
    </w:p>
    <w:p w:rsidR="00682397" w:rsidRDefault="00682397" w:rsidP="007A24F3">
      <w:pPr>
        <w:spacing w:after="0" w:line="240" w:lineRule="auto"/>
        <w:jc w:val="center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p w:rsidR="003043E2" w:rsidRDefault="003043E2" w:rsidP="00C84F1B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О</w:t>
      </w:r>
      <w:r w:rsidRPr="003043E2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тветственный исполнитель муниципальной программы</w:t>
      </w:r>
      <w:r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 xml:space="preserve"> ___________________________</w:t>
      </w:r>
    </w:p>
    <w:p w:rsidR="00467C17" w:rsidRDefault="00467C17" w:rsidP="00C84F1B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</w:p>
    <w:p w:rsidR="00384C24" w:rsidRPr="00384C24" w:rsidRDefault="00384C24" w:rsidP="00C84F1B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4"/>
          <w:szCs w:val="24"/>
        </w:rPr>
      </w:pPr>
      <w:r w:rsidRPr="00384C24">
        <w:rPr>
          <w:rFonts w:ascii="Times New Roman" w:eastAsia="Calibri" w:hAnsi="Times New Roman" w:cs="Times New Roman"/>
          <w:bCs/>
          <w:color w:val="26282F"/>
          <w:sz w:val="24"/>
          <w:szCs w:val="24"/>
        </w:rPr>
        <w:t>Единица измерения: руб.</w:t>
      </w:r>
    </w:p>
    <w:p w:rsidR="00384C24" w:rsidRDefault="00384C24" w:rsidP="00C84F1B">
      <w:pPr>
        <w:spacing w:after="0" w:line="240" w:lineRule="auto"/>
        <w:outlineLvl w:val="0"/>
        <w:rPr>
          <w:rFonts w:ascii="Times New Roman" w:eastAsia="Calibri" w:hAnsi="Times New Roman" w:cs="Times New Roman"/>
          <w:bCs/>
          <w:color w:val="26282F"/>
          <w:sz w:val="28"/>
          <w:szCs w:val="28"/>
        </w:rPr>
      </w:pPr>
    </w:p>
    <w:tbl>
      <w:tblPr>
        <w:tblW w:w="2225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425"/>
        <w:gridCol w:w="3540"/>
        <w:gridCol w:w="1134"/>
        <w:gridCol w:w="1134"/>
        <w:gridCol w:w="204"/>
        <w:gridCol w:w="666"/>
        <w:gridCol w:w="264"/>
        <w:gridCol w:w="402"/>
        <w:gridCol w:w="591"/>
        <w:gridCol w:w="75"/>
        <w:gridCol w:w="666"/>
        <w:gridCol w:w="393"/>
        <w:gridCol w:w="992"/>
        <w:gridCol w:w="992"/>
        <w:gridCol w:w="992"/>
        <w:gridCol w:w="1134"/>
        <w:gridCol w:w="1134"/>
        <w:gridCol w:w="993"/>
        <w:gridCol w:w="992"/>
        <w:gridCol w:w="992"/>
        <w:gridCol w:w="992"/>
        <w:gridCol w:w="1134"/>
        <w:gridCol w:w="1847"/>
      </w:tblGrid>
      <w:tr w:rsidR="0026380A" w:rsidRPr="00C84F1B" w:rsidTr="001A2F94">
        <w:trPr>
          <w:trHeight w:val="210"/>
        </w:trPr>
        <w:tc>
          <w:tcPr>
            <w:tcW w:w="99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№ п/п</w:t>
            </w:r>
          </w:p>
        </w:tc>
        <w:tc>
          <w:tcPr>
            <w:tcW w:w="35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Наименование </w:t>
            </w:r>
            <w:r w:rsidR="00AA4EEB">
              <w:rPr>
                <w:rFonts w:ascii="Times New Roman" w:eastAsia="Calibri" w:hAnsi="Times New Roman" w:cs="Times New Roman"/>
                <w:sz w:val="16"/>
                <w:szCs w:val="16"/>
              </w:rPr>
              <w:t>т</w:t>
            </w:r>
            <w:r w:rsidR="00AA4EEB"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ип</w:t>
            </w:r>
            <w:r w:rsidR="00AA4EEB">
              <w:rPr>
                <w:rFonts w:ascii="Times New Roman" w:eastAsia="Calibri" w:hAnsi="Times New Roman" w:cs="Times New Roman"/>
                <w:sz w:val="16"/>
                <w:szCs w:val="16"/>
              </w:rPr>
              <w:t>а</w:t>
            </w:r>
            <w:r w:rsidR="00AA4EEB"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структурных элементов</w:t>
            </w:r>
            <w:r w:rsidR="00AA4EEB">
              <w:rPr>
                <w:rFonts w:ascii="Times New Roman" w:eastAsia="Calibri" w:hAnsi="Times New Roman" w:cs="Times New Roman"/>
                <w:sz w:val="16"/>
                <w:szCs w:val="16"/>
              </w:rPr>
              <w:t>/</w:t>
            </w:r>
            <w:r w:rsidR="00AA4EEB"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структурного элемента/мероприятия (результата) </w:t>
            </w:r>
          </w:p>
        </w:tc>
        <w:tc>
          <w:tcPr>
            <w:tcW w:w="158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Объем</w:t>
            </w: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финансирования</w:t>
            </w:r>
          </w:p>
        </w:tc>
        <w:tc>
          <w:tcPr>
            <w:tcW w:w="18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100FE7" w:rsidRDefault="00384C24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0F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Роль </w:t>
            </w:r>
            <w:r w:rsidR="005E5CB2" w:rsidRPr="005E5CB2">
              <w:rPr>
                <w:rFonts w:ascii="Times New Roman" w:eastAsia="Calibri" w:hAnsi="Times New Roman" w:cs="Times New Roman"/>
                <w:sz w:val="16"/>
                <w:szCs w:val="16"/>
              </w:rPr>
              <w:t>структурного подразделения Администрации города</w:t>
            </w:r>
            <w:r w:rsidRPr="00100FE7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в реализации муниципальной программы*</w:t>
            </w:r>
            <w:r w:rsidR="00FF28D2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</w:tr>
      <w:tr w:rsidR="0026380A" w:rsidRPr="00C84F1B" w:rsidTr="001A2F94">
        <w:trPr>
          <w:trHeight w:val="411"/>
        </w:trPr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5529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П</w:t>
            </w: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ервый год </w:t>
            </w:r>
          </w:p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планового периода</w:t>
            </w:r>
          </w:p>
        </w:tc>
        <w:tc>
          <w:tcPr>
            <w:tcW w:w="524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В</w:t>
            </w: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торой год </w:t>
            </w:r>
          </w:p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планового периода</w:t>
            </w:r>
          </w:p>
        </w:tc>
        <w:tc>
          <w:tcPr>
            <w:tcW w:w="510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26380A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Третий</w:t>
            </w:r>
            <w:r w:rsidRPr="0026380A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год </w:t>
            </w:r>
          </w:p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26380A">
              <w:rPr>
                <w:rFonts w:ascii="Times New Roman" w:eastAsia="Calibri" w:hAnsi="Times New Roman" w:cs="Times New Roman"/>
                <w:sz w:val="16"/>
                <w:szCs w:val="16"/>
              </w:rPr>
              <w:t>планового периода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100FE7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6380A" w:rsidRPr="00C84F1B" w:rsidTr="001A2F94">
        <w:trPr>
          <w:trHeight w:val="252"/>
        </w:trPr>
        <w:tc>
          <w:tcPr>
            <w:tcW w:w="992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5876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Источники финансирования</w:t>
            </w: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100FE7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6380A" w:rsidRPr="00C84F1B" w:rsidTr="00247C91">
        <w:trPr>
          <w:cantSplit/>
          <w:trHeight w:val="2054"/>
        </w:trPr>
        <w:tc>
          <w:tcPr>
            <w:tcW w:w="992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80A" w:rsidRPr="00C84F1B" w:rsidRDefault="0026380A" w:rsidP="00A248E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межбюджетных трансфертов из федерального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других источников (расшифровать)</w:t>
            </w:r>
          </w:p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межбюджетных трансфертов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других источников (расшифровать)</w:t>
            </w:r>
          </w:p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всего, в том числе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межбюджетных трансфертов из федерального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межбюджетных трансфертов из окружного бюджета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средств местного бюджета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84F1B">
              <w:rPr>
                <w:rFonts w:ascii="Times New Roman" w:eastAsia="Calibri" w:hAnsi="Times New Roman" w:cs="Times New Roman"/>
                <w:sz w:val="16"/>
                <w:szCs w:val="16"/>
              </w:rPr>
              <w:t>за счет других источников (расшифровать)</w:t>
            </w:r>
          </w:p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ind w:left="113" w:right="113"/>
              <w:jc w:val="right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6380A" w:rsidRPr="00100FE7" w:rsidRDefault="0026380A" w:rsidP="00A248E6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6380A" w:rsidRPr="00C84F1B" w:rsidTr="001A2F94">
        <w:trPr>
          <w:trHeight w:val="19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4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5</w:t>
            </w: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6</w:t>
            </w: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12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16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17</w:t>
            </w: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100FE7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100FE7">
              <w:rPr>
                <w:rFonts w:ascii="Times New Roman" w:eastAsia="Calibri" w:hAnsi="Times New Roman" w:cs="Times New Roman"/>
                <w:sz w:val="16"/>
                <w:szCs w:val="16"/>
              </w:rPr>
              <w:t>18</w:t>
            </w:r>
          </w:p>
        </w:tc>
      </w:tr>
      <w:tr w:rsidR="005E2EA4" w:rsidRPr="00C84F1B" w:rsidTr="00532654">
        <w:trPr>
          <w:trHeight w:val="423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FB0D39" w:rsidRDefault="005E2EA4" w:rsidP="00A248E6">
            <w:pPr>
              <w:pStyle w:val="affffa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ind w:hanging="720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FB0D39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B0D3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Проектная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C84F1B" w:rsidRDefault="005E2EA4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2EA4" w:rsidRPr="00100FE7" w:rsidRDefault="00B16E98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</w:tr>
      <w:tr w:rsidR="0026380A" w:rsidRPr="00C84F1B" w:rsidTr="00532654">
        <w:trPr>
          <w:trHeight w:val="415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5E2EA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Тип структурн</w:t>
            </w:r>
            <w:r w:rsidR="00AA4EEB">
              <w:rPr>
                <w:rFonts w:ascii="Times New Roman" w:eastAsia="Calibri" w:hAnsi="Times New Roman" w:cs="Times New Roman"/>
                <w:sz w:val="16"/>
                <w:szCs w:val="16"/>
              </w:rPr>
              <w:t>ых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элемент</w:t>
            </w:r>
            <w:r w:rsidR="00AA4E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ов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="00384C24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="00FF28D2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100FE7" w:rsidRDefault="00B16E98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</w:tr>
      <w:tr w:rsidR="0026380A" w:rsidRPr="00C84F1B" w:rsidTr="00532654">
        <w:trPr>
          <w:trHeight w:val="40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5E2EA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AA4EEB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>труктурн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ый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элемент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100FE7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6380A" w:rsidRPr="00C84F1B" w:rsidTr="00532654">
        <w:trPr>
          <w:trHeight w:val="427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5E2EA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1.1.1.1.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AA4EEB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>ероприяти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е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100FE7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6380A" w:rsidRPr="00C84F1B" w:rsidTr="00532654">
        <w:trPr>
          <w:trHeight w:val="55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5E2EA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1.1.1.2.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AA4EEB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="005E2EA4"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ероприяти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е (результат</w:t>
            </w:r>
            <w:r w:rsidR="005E2EA4"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100FE7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532654" w:rsidRPr="00C84F1B" w:rsidTr="00806ABD">
        <w:trPr>
          <w:trHeight w:val="55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54" w:rsidRPr="00C84F1B" w:rsidRDefault="0053265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ероприяти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е (результат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100FE7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FB0D39" w:rsidRPr="00C84F1B" w:rsidTr="00532654">
        <w:trPr>
          <w:trHeight w:val="357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Default="00FB0D39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FB0D39" w:rsidRDefault="00FB0D39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</w:tr>
      <w:tr w:rsidR="0026380A" w:rsidRPr="00C84F1B" w:rsidTr="00532654">
        <w:trPr>
          <w:trHeight w:val="41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5E2EA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6380A" w:rsidRPr="00C84F1B" w:rsidRDefault="00AA4EEB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5E2EA4">
              <w:rPr>
                <w:rFonts w:ascii="Times New Roman" w:eastAsia="Calibri" w:hAnsi="Times New Roman" w:cs="Times New Roman"/>
                <w:sz w:val="16"/>
                <w:szCs w:val="16"/>
              </w:rPr>
              <w:t>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C84F1B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6380A" w:rsidRPr="003944B3" w:rsidRDefault="0026380A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AA4EEB" w:rsidRPr="00C84F1B" w:rsidTr="00532654">
        <w:trPr>
          <w:trHeight w:val="38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FB0D39" w:rsidRDefault="00AA4EEB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AA4EEB" w:rsidRDefault="00AA4EEB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Структурный элемент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C84F1B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A4EEB" w:rsidRPr="003944B3" w:rsidRDefault="00AA4EEB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E5CB2" w:rsidRPr="00C84F1B" w:rsidTr="00532654">
        <w:trPr>
          <w:trHeight w:val="487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FB0D39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1.1.2.1.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AA4EE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41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FB0D39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1.1.2.2.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AA4EE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32654" w:rsidRPr="00C84F1B" w:rsidTr="00806ABD">
        <w:trPr>
          <w:trHeight w:val="41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FB0D39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1.1.2.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AA4EEB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Default="00532654" w:rsidP="00806ABD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15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FB0D39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8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FB0D39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1.1.2.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FB0D39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FB0D39" w:rsidRPr="00C84F1B" w:rsidTr="00532654">
        <w:trPr>
          <w:trHeight w:val="384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5E2EA4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lastRenderedPageBreak/>
              <w:t>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39" w:rsidRPr="00C84F1B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Тип структурн</w:t>
            </w:r>
            <w:r w:rsidR="00CE405C">
              <w:rPr>
                <w:rFonts w:ascii="Times New Roman" w:eastAsia="Calibri" w:hAnsi="Times New Roman" w:cs="Times New Roman"/>
                <w:sz w:val="16"/>
                <w:szCs w:val="16"/>
              </w:rPr>
              <w:t>ых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элемент</w:t>
            </w:r>
            <w:r w:rsidR="00CE405C">
              <w:rPr>
                <w:rFonts w:ascii="Times New Roman" w:eastAsia="Calibri" w:hAnsi="Times New Roman" w:cs="Times New Roman"/>
                <w:sz w:val="16"/>
                <w:szCs w:val="16"/>
              </w:rPr>
              <w:t>ов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="00384C24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="00FF28D2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3944B3" w:rsidRDefault="00B16E98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Х</w:t>
            </w:r>
          </w:p>
        </w:tc>
      </w:tr>
      <w:tr w:rsidR="00CE405C" w:rsidRPr="00C84F1B" w:rsidTr="00532654">
        <w:trPr>
          <w:trHeight w:val="433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E405C" w:rsidRDefault="00CE405C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1.2.1.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5C" w:rsidRPr="00CE405C" w:rsidRDefault="00CE405C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Структурный элемент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3944B3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E5CB2" w:rsidRPr="00C84F1B" w:rsidTr="00532654">
        <w:trPr>
          <w:trHeight w:val="40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1.2.1.1.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016BBA">
        <w:trPr>
          <w:trHeight w:val="411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1.2.1.2.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32654" w:rsidRPr="00C84F1B" w:rsidTr="00016BBA">
        <w:trPr>
          <w:trHeight w:val="416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E405C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1.2.1.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54" w:rsidRPr="00532654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Default="00532654" w:rsidP="00806ABD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158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48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FB0D39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1.2.1.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CE405C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E405C" w:rsidRPr="00F743F5" w:rsidRDefault="00CE405C" w:rsidP="00532654">
            <w:pPr>
              <w:autoSpaceDE w:val="0"/>
              <w:autoSpaceDN w:val="0"/>
              <w:adjustRightInd w:val="0"/>
              <w:spacing w:after="0" w:line="240" w:lineRule="auto"/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Структурный элемент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C84F1B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E405C" w:rsidRPr="003944B3" w:rsidRDefault="00CE405C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E5CB2" w:rsidRPr="00C84F1B" w:rsidTr="00016BBA">
        <w:trPr>
          <w:trHeight w:val="437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1.2.2.1.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016BBA">
        <w:trPr>
          <w:trHeight w:val="415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1.2.2.2.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2</w:t>
            </w:r>
            <w:bookmarkStart w:id="1" w:name="_GoBack"/>
            <w:bookmarkEnd w:id="1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32654" w:rsidRPr="00C84F1B" w:rsidTr="00016BBA">
        <w:trPr>
          <w:trHeight w:val="4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1.2.2.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532654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Default="00532654" w:rsidP="00806ABD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50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1.2.2.n.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…..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FB0D39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5E2EA4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1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  <w:r w:rsid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8345E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Тип структурного элемента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 w:rsid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="00384C24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  <w:r w:rsidR="00FF28D2">
              <w:rPr>
                <w:rFonts w:ascii="Times New Roman" w:eastAsia="Calibri" w:hAnsi="Times New Roman" w:cs="Times New Roman"/>
                <w:sz w:val="16"/>
                <w:szCs w:val="16"/>
              </w:rPr>
              <w:t>*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3944B3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034AEB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E405C" w:rsidRDefault="00034AEB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Структурный элемент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3944B3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E5CB2" w:rsidRPr="00C84F1B" w:rsidTr="00016BBA">
        <w:trPr>
          <w:trHeight w:val="437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.1.1.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32654" w:rsidRPr="00C84F1B" w:rsidTr="00806ABD">
        <w:trPr>
          <w:trHeight w:val="36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.1.2.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E405C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Default="00532654" w:rsidP="00806ABD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6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.1.</w:t>
            </w:r>
            <w:r w:rsidR="00532654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532654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Мероприятие (результат) </w:t>
            </w:r>
            <w:r w:rsidR="00532654"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270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.1.</w:t>
            </w:r>
            <w:r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n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034AEB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F743F5" w:rsidRDefault="00034AEB" w:rsidP="00532654">
            <w:pPr>
              <w:autoSpaceDE w:val="0"/>
              <w:autoSpaceDN w:val="0"/>
              <w:adjustRightInd w:val="0"/>
              <w:spacing w:after="0" w:line="240" w:lineRule="auto"/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Структурный элемент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C84F1B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34AEB" w:rsidRPr="003944B3" w:rsidRDefault="00034AEB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E5CB2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1.3.2.1.</w:t>
            </w:r>
          </w:p>
          <w:p w:rsidR="005E5CB2" w:rsidRPr="00C84F1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016BBA">
        <w:trPr>
          <w:trHeight w:val="45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1.3.2.2.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32654" w:rsidRPr="00C84F1B" w:rsidTr="00806ABD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1.3.2.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532654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Default="00532654" w:rsidP="00806ABD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177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5E5CB2" w:rsidRPr="00C84F1B" w:rsidTr="00532654">
        <w:trPr>
          <w:trHeight w:val="385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1.3.2.n.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E405C" w:rsidRDefault="005E5CB2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CE405C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Мероприятие (результат)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Pr="00C84F1B" w:rsidRDefault="005E5CB2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E5CB2" w:rsidRDefault="005E5CB2" w:rsidP="00A248E6">
            <w:pPr>
              <w:spacing w:after="0" w:line="240" w:lineRule="auto"/>
              <w:jc w:val="center"/>
            </w:pPr>
          </w:p>
        </w:tc>
      </w:tr>
      <w:tr w:rsidR="00FB0D39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FB0D39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B0D3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FB0D39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FB0D39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Процессная часть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C84F1B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3944B3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1676AA" w:rsidRPr="00D11BC0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</w:pPr>
            <w:r w:rsidRPr="00D11BC0">
              <w:rPr>
                <w:rFonts w:ascii="Times New Roman" w:eastAsia="Calibri" w:hAnsi="Times New Roman" w:cs="Times New Roman"/>
                <w:sz w:val="16"/>
                <w:szCs w:val="16"/>
                <w:lang w:val="en-US"/>
              </w:rPr>
              <w:t>2.1.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11BC0">
              <w:rPr>
                <w:rFonts w:ascii="Times New Roman" w:eastAsia="Calibri" w:hAnsi="Times New Roman" w:cs="Times New Roman"/>
                <w:sz w:val="16"/>
                <w:szCs w:val="16"/>
              </w:rPr>
              <w:t>Комплексы процессных мероприятий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D11BC0" w:rsidRDefault="001676AA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676AA" w:rsidRPr="003944B3" w:rsidRDefault="001676AA" w:rsidP="00A248E6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Структурный элемент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2.1.1.1.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2.1.1..2.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ероприяти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е (результат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32654" w:rsidRPr="00C84F1B" w:rsidTr="00806ABD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2.1.1..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М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ероприяти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е (результат</w:t>
            </w:r>
            <w:r w:rsidRPr="005E2EA4">
              <w:rPr>
                <w:rFonts w:ascii="Times New Roman" w:eastAsia="Calibri" w:hAnsi="Times New Roman" w:cs="Times New Roman"/>
                <w:sz w:val="16"/>
                <w:szCs w:val="16"/>
              </w:rPr>
              <w:t>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3944B3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D11BC0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D11BC0"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n.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AA4EE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Структурный элемент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</w:t>
            </w:r>
          </w:p>
          <w:p w:rsidR="00D11BC0" w:rsidRPr="00C84F1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AA4EE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2.2.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AA4EE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532654" w:rsidRPr="00C84F1B" w:rsidTr="00806ABD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2.1.2.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AA4EEB" w:rsidRDefault="00532654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 xml:space="preserve">Мероприятие (результат) 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C84F1B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654" w:rsidRPr="003944B3" w:rsidRDefault="00532654" w:rsidP="00806AB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FB0D39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…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D11BC0" w:rsidRPr="00C84F1B" w:rsidTr="00532654">
        <w:trPr>
          <w:trHeight w:val="322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</w:t>
            </w:r>
            <w:r w:rsidR="0018345E">
              <w:rPr>
                <w:rFonts w:ascii="Times New Roman" w:eastAsia="Calibri" w:hAnsi="Times New Roman" w:cs="Times New Roman"/>
                <w:sz w:val="16"/>
                <w:szCs w:val="16"/>
              </w:rPr>
              <w:t>1.</w:t>
            </w:r>
            <w:r>
              <w:rPr>
                <w:rFonts w:ascii="Times New Roman" w:eastAsia="Calibri" w:hAnsi="Times New Roman" w:cs="Times New Roman"/>
                <w:sz w:val="16"/>
                <w:szCs w:val="16"/>
              </w:rPr>
              <w:t>2.n.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FB0D39" w:rsidRDefault="00D11BC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  <w:r w:rsidRPr="00AA4EEB">
              <w:rPr>
                <w:rFonts w:ascii="Times New Roman" w:eastAsia="Calibri" w:hAnsi="Times New Roman" w:cs="Times New Roman"/>
                <w:sz w:val="16"/>
                <w:szCs w:val="16"/>
              </w:rPr>
              <w:t>Мероприятие (результат) n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C84F1B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11BC0" w:rsidRPr="003944B3" w:rsidRDefault="00D11BC0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tr w:rsidR="00100FE7" w:rsidRPr="00100FE7" w:rsidTr="00532654">
        <w:trPr>
          <w:trHeight w:val="399"/>
        </w:trPr>
        <w:tc>
          <w:tcPr>
            <w:tcW w:w="99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4D1D10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00FE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>3.</w:t>
            </w:r>
          </w:p>
        </w:tc>
        <w:tc>
          <w:tcPr>
            <w:tcW w:w="35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39" w:rsidRPr="00100FE7" w:rsidRDefault="00FB0D39" w:rsidP="0053265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sz w:val="16"/>
                <w:szCs w:val="16"/>
              </w:rPr>
            </w:pPr>
            <w:r w:rsidRPr="00100FE7">
              <w:rPr>
                <w:rFonts w:ascii="Times New Roman" w:eastAsia="Calibri" w:hAnsi="Times New Roman" w:cs="Times New Roman"/>
                <w:b/>
                <w:sz w:val="16"/>
                <w:szCs w:val="16"/>
              </w:rPr>
              <w:t xml:space="preserve">Общий объем финансирования программы 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16"/>
                <w:szCs w:val="16"/>
              </w:rPr>
            </w:pPr>
          </w:p>
        </w:tc>
        <w:tc>
          <w:tcPr>
            <w:tcW w:w="18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B0D39" w:rsidRPr="00100FE7" w:rsidRDefault="00FB0D39" w:rsidP="00A248E6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6"/>
                <w:szCs w:val="16"/>
                <w:highlight w:val="red"/>
              </w:rPr>
            </w:pPr>
          </w:p>
        </w:tc>
      </w:tr>
      <w:bookmarkEnd w:id="0"/>
      <w:tr w:rsidR="0018345E" w:rsidRPr="003944B3" w:rsidTr="001A2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2"/>
          <w:wBefore w:w="567" w:type="dxa"/>
          <w:wAfter w:w="12587" w:type="dxa"/>
          <w:trHeight w:val="276"/>
        </w:trPr>
        <w:tc>
          <w:tcPr>
            <w:tcW w:w="9101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00FE7" w:rsidRDefault="00100FE7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00FE7" w:rsidRDefault="00100FE7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Исполнитель    __________________   _________________________   ____________________</w:t>
            </w:r>
          </w:p>
        </w:tc>
      </w:tr>
      <w:tr w:rsidR="0018345E" w:rsidRPr="003944B3" w:rsidTr="001A2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2"/>
          <w:wBefore w:w="567" w:type="dxa"/>
          <w:wAfter w:w="12587" w:type="dxa"/>
          <w:trHeight w:val="276"/>
        </w:trPr>
        <w:tc>
          <w:tcPr>
            <w:tcW w:w="8435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 w:rsidRPr="0018345E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 xml:space="preserve">                               (должность)                                (Ф.И.О.)                                 (телефон)</w:t>
            </w: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18345E" w:rsidRPr="003944B3" w:rsidTr="001A2F94">
        <w:tblPrEx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tblBorders>
        </w:tblPrEx>
        <w:trPr>
          <w:gridBefore w:val="1"/>
          <w:gridAfter w:val="12"/>
          <w:wBefore w:w="567" w:type="dxa"/>
          <w:wAfter w:w="12587" w:type="dxa"/>
          <w:trHeight w:val="276"/>
        </w:trPr>
        <w:tc>
          <w:tcPr>
            <w:tcW w:w="6437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45E" w:rsidRPr="0018345E" w:rsidRDefault="0018345E" w:rsidP="00A248E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  <w:tc>
          <w:tcPr>
            <w:tcW w:w="66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8345E" w:rsidRPr="0018345E" w:rsidRDefault="0018345E" w:rsidP="00A248E6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B16E98" w:rsidRDefault="00B16E98" w:rsidP="00A248E6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</w:p>
    <w:p w:rsidR="00FF28D2" w:rsidRDefault="00384C24" w:rsidP="00A248E6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467C1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*</w:t>
      </w:r>
      <w:r w:rsidR="00FF28D2" w:rsidRPr="00467C1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 - заполняется в целом по муниципальной </w:t>
      </w:r>
      <w:r w:rsidR="007F1B09" w:rsidRPr="00467C1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программе </w:t>
      </w:r>
      <w:r w:rsidR="00FF28D2" w:rsidRPr="00467C1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ее ответственным</w:t>
      </w:r>
      <w:r w:rsidR="007F1B09" w:rsidRPr="00467C1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 исполнителем</w:t>
      </w:r>
      <w:r w:rsidR="00FF28D2" w:rsidRPr="00467C1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;</w:t>
      </w:r>
    </w:p>
    <w:p w:rsidR="00384C24" w:rsidRPr="00B424CA" w:rsidRDefault="00FF28D2" w:rsidP="00A248E6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**</w:t>
      </w:r>
      <w:r w:rsidR="00384C24" w:rsidRPr="003115DC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- указывается</w:t>
      </w:r>
      <w:r w:rsidR="007E6DA4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 краткое наименование </w:t>
      </w:r>
      <w:r w:rsidR="005E5CB2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структурного подразделения Администрации города</w:t>
      </w:r>
      <w:r w:rsidR="00384C24" w:rsidRPr="003115DC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 </w:t>
      </w:r>
      <w:r w:rsidR="007E6DA4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и какую роль выполняет</w:t>
      </w:r>
      <w:r w:rsidR="00384C24" w:rsidRPr="003115DC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 в реализации мероприятий муниципальной программы в соответствии с порядком принятия решений о разработке, формирования и реализации муниципальных программ городского округа </w:t>
      </w:r>
      <w:r w:rsidR="00384C24" w:rsidRPr="00100FE7">
        <w:rPr>
          <w:rFonts w:ascii="Times New Roman" w:eastAsia="Calibri" w:hAnsi="Times New Roman" w:cs="Times New Roman"/>
          <w:bCs/>
          <w:sz w:val="20"/>
          <w:szCs w:val="20"/>
        </w:rPr>
        <w:t xml:space="preserve">Сургут Ханты-Мансийского автономного округа - Югры: </w:t>
      </w:r>
      <w:r w:rsidR="00100FE7" w:rsidRPr="00100FE7">
        <w:rPr>
          <w:rFonts w:ascii="Times New Roman" w:eastAsia="Calibri" w:hAnsi="Times New Roman" w:cs="Times New Roman"/>
          <w:bCs/>
          <w:sz w:val="20"/>
          <w:szCs w:val="20"/>
        </w:rPr>
        <w:t xml:space="preserve">ответственный исполнитель структурного элемента, </w:t>
      </w:r>
      <w:r w:rsidR="001F5C36">
        <w:rPr>
          <w:rFonts w:ascii="Times New Roman" w:eastAsia="Calibri" w:hAnsi="Times New Roman" w:cs="Times New Roman"/>
          <w:bCs/>
          <w:sz w:val="20"/>
          <w:szCs w:val="20"/>
        </w:rPr>
        <w:t xml:space="preserve">исполнитель мероприятия </w:t>
      </w:r>
      <w:r w:rsidR="00100FE7" w:rsidRPr="00100FE7">
        <w:rPr>
          <w:rFonts w:ascii="Times New Roman" w:eastAsia="Calibri" w:hAnsi="Times New Roman" w:cs="Times New Roman"/>
          <w:bCs/>
          <w:sz w:val="20"/>
          <w:szCs w:val="20"/>
        </w:rPr>
        <w:t>муниципальной программы</w:t>
      </w:r>
      <w:r>
        <w:rPr>
          <w:rFonts w:ascii="Times New Roman" w:eastAsia="Calibri" w:hAnsi="Times New Roman" w:cs="Times New Roman"/>
          <w:bCs/>
          <w:sz w:val="20"/>
          <w:szCs w:val="20"/>
        </w:rPr>
        <w:t>;</w:t>
      </w:r>
    </w:p>
    <w:p w:rsidR="00100FE7" w:rsidRDefault="0018345E" w:rsidP="00FF28D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B424CA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*</w:t>
      </w:r>
      <w:r w:rsidR="00384C24" w:rsidRPr="00B424CA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*</w:t>
      </w:r>
      <w:r w:rsidR="00FF28D2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*</w:t>
      </w:r>
      <w:r w:rsidRPr="00B424CA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- указываются следующие наименования типов структурных элементов: </w:t>
      </w:r>
    </w:p>
    <w:p w:rsidR="00100FE7" w:rsidRPr="00100FE7" w:rsidRDefault="00100FE7" w:rsidP="00FF28D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- </w:t>
      </w:r>
      <w:r w:rsidR="0018345E" w:rsidRPr="00100FE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 xml:space="preserve"> </w:t>
      </w:r>
      <w:r w:rsidRPr="00100FE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муниципальные проекты, направленные на достижение региональных проектов, обеспечивающих достижение целей, показателей и решение задач национального проекта;</w:t>
      </w:r>
    </w:p>
    <w:p w:rsidR="00100FE7" w:rsidRPr="00100FE7" w:rsidRDefault="00100FE7" w:rsidP="00FF28D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100FE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- муниципальные проекты, направленные на достижение региональных проектов, обеспечивающих достижение показателей федеральных проектов, не входящих в состав национальных проектов;</w:t>
      </w:r>
    </w:p>
    <w:p w:rsidR="00100FE7" w:rsidRPr="00100FE7" w:rsidRDefault="00100FE7" w:rsidP="00FF28D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100FE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- муниципальные проекты, направленные на достижение ведомственных проектов автономного округа;</w:t>
      </w:r>
    </w:p>
    <w:p w:rsidR="00100FE7" w:rsidRPr="00100FE7" w:rsidRDefault="00100FE7" w:rsidP="00FF28D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100FE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- муниципальные проекты, направленные на достижение региональных проектов, обеспечивающих достижение целей социально-экономического развития автономного округа;</w:t>
      </w:r>
    </w:p>
    <w:p w:rsidR="0018345E" w:rsidRPr="00100FE7" w:rsidRDefault="00100FE7" w:rsidP="00FF28D2">
      <w:pPr>
        <w:spacing w:after="0" w:line="240" w:lineRule="auto"/>
        <w:jc w:val="both"/>
        <w:rPr>
          <w:rFonts w:ascii="Times New Roman" w:eastAsia="Calibri" w:hAnsi="Times New Roman" w:cs="Times New Roman"/>
          <w:bCs/>
          <w:color w:val="26282F"/>
          <w:sz w:val="20"/>
          <w:szCs w:val="20"/>
        </w:rPr>
      </w:pPr>
      <w:r w:rsidRPr="00100FE7">
        <w:rPr>
          <w:rFonts w:ascii="Times New Roman" w:eastAsia="Calibri" w:hAnsi="Times New Roman" w:cs="Times New Roman"/>
          <w:bCs/>
          <w:color w:val="26282F"/>
          <w:sz w:val="20"/>
          <w:szCs w:val="20"/>
        </w:rPr>
        <w:t>- муниципальные проекты, направленные на достижение целей социально-экономического развития города.</w:t>
      </w:r>
    </w:p>
    <w:sectPr w:rsidR="0018345E" w:rsidRPr="00100FE7" w:rsidSect="00FA0AD7">
      <w:headerReference w:type="default" r:id="rId8"/>
      <w:pgSz w:w="23811" w:h="16838" w:orient="landscape" w:code="8"/>
      <w:pgMar w:top="1701" w:right="1134" w:bottom="567" w:left="1134" w:header="1134" w:footer="720" w:gutter="0"/>
      <w:pgNumType w:start="58"/>
      <w:cols w:space="720"/>
      <w:noEndnote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B2A6B" w:rsidRDefault="003B2A6B" w:rsidP="006A0FC4">
      <w:pPr>
        <w:spacing w:after="0" w:line="240" w:lineRule="auto"/>
      </w:pPr>
      <w:r>
        <w:separator/>
      </w:r>
    </w:p>
  </w:endnote>
  <w:endnote w:type="continuationSeparator" w:id="0">
    <w:p w:rsidR="003B2A6B" w:rsidRDefault="003B2A6B" w:rsidP="006A0F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B2A6B" w:rsidRDefault="003B2A6B" w:rsidP="006A0FC4">
      <w:pPr>
        <w:spacing w:after="0" w:line="240" w:lineRule="auto"/>
      </w:pPr>
      <w:r>
        <w:separator/>
      </w:r>
    </w:p>
  </w:footnote>
  <w:footnote w:type="continuationSeparator" w:id="0">
    <w:p w:rsidR="003B2A6B" w:rsidRDefault="003B2A6B" w:rsidP="006A0F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226439737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3B2A6B" w:rsidRPr="00191B76" w:rsidRDefault="003B2A6B">
        <w:pPr>
          <w:pStyle w:val="affff4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191B7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191B7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191B7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016BBA">
          <w:rPr>
            <w:rFonts w:ascii="Times New Roman" w:hAnsi="Times New Roman" w:cs="Times New Roman"/>
            <w:noProof/>
            <w:sz w:val="28"/>
            <w:szCs w:val="28"/>
          </w:rPr>
          <w:t>59</w:t>
        </w:r>
        <w:r w:rsidRPr="00191B7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3B2A6B" w:rsidRPr="00B203D3" w:rsidRDefault="003B2A6B" w:rsidP="00B203D3">
    <w:pPr>
      <w:pStyle w:val="affff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FF0B61"/>
    <w:multiLevelType w:val="hybridMultilevel"/>
    <w:tmpl w:val="C7CA34D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819E5"/>
    <w:rsid w:val="00016BBA"/>
    <w:rsid w:val="00016D28"/>
    <w:rsid w:val="00034AEB"/>
    <w:rsid w:val="0005550F"/>
    <w:rsid w:val="00060B60"/>
    <w:rsid w:val="00073AAB"/>
    <w:rsid w:val="0009583C"/>
    <w:rsid w:val="000C03B8"/>
    <w:rsid w:val="000C12C4"/>
    <w:rsid w:val="000D3CB2"/>
    <w:rsid w:val="000E3E13"/>
    <w:rsid w:val="000F26BA"/>
    <w:rsid w:val="00100FE7"/>
    <w:rsid w:val="001676AA"/>
    <w:rsid w:val="001707B9"/>
    <w:rsid w:val="00176F59"/>
    <w:rsid w:val="0018345E"/>
    <w:rsid w:val="00191B76"/>
    <w:rsid w:val="001A2F94"/>
    <w:rsid w:val="001D23AF"/>
    <w:rsid w:val="001E2B4C"/>
    <w:rsid w:val="001F5C36"/>
    <w:rsid w:val="00225AFA"/>
    <w:rsid w:val="00247C91"/>
    <w:rsid w:val="00250B40"/>
    <w:rsid w:val="0026380A"/>
    <w:rsid w:val="002746E4"/>
    <w:rsid w:val="002819E5"/>
    <w:rsid w:val="002B3CBE"/>
    <w:rsid w:val="002C3B1A"/>
    <w:rsid w:val="002F2EA3"/>
    <w:rsid w:val="003043E2"/>
    <w:rsid w:val="003115DC"/>
    <w:rsid w:val="00384C24"/>
    <w:rsid w:val="003944B3"/>
    <w:rsid w:val="003A3AD3"/>
    <w:rsid w:val="003A68AB"/>
    <w:rsid w:val="003B2A6B"/>
    <w:rsid w:val="003F2314"/>
    <w:rsid w:val="004173F8"/>
    <w:rsid w:val="00467C17"/>
    <w:rsid w:val="0048349F"/>
    <w:rsid w:val="00483EF3"/>
    <w:rsid w:val="00496537"/>
    <w:rsid w:val="004A520A"/>
    <w:rsid w:val="004B6885"/>
    <w:rsid w:val="004C29C2"/>
    <w:rsid w:val="004D1D10"/>
    <w:rsid w:val="00532654"/>
    <w:rsid w:val="00546112"/>
    <w:rsid w:val="005554EB"/>
    <w:rsid w:val="005A16A5"/>
    <w:rsid w:val="005B34C4"/>
    <w:rsid w:val="005B5ABF"/>
    <w:rsid w:val="005C44ED"/>
    <w:rsid w:val="005D6076"/>
    <w:rsid w:val="005E2EA4"/>
    <w:rsid w:val="005E5CB2"/>
    <w:rsid w:val="005F6E5E"/>
    <w:rsid w:val="00623689"/>
    <w:rsid w:val="00633C2A"/>
    <w:rsid w:val="00682397"/>
    <w:rsid w:val="006A0FC4"/>
    <w:rsid w:val="006A6B2B"/>
    <w:rsid w:val="006B6E53"/>
    <w:rsid w:val="006B73B0"/>
    <w:rsid w:val="006C6010"/>
    <w:rsid w:val="006D2A4D"/>
    <w:rsid w:val="006D4800"/>
    <w:rsid w:val="006D5A50"/>
    <w:rsid w:val="006E4DD6"/>
    <w:rsid w:val="006F5777"/>
    <w:rsid w:val="00702B11"/>
    <w:rsid w:val="00746AE0"/>
    <w:rsid w:val="0076352E"/>
    <w:rsid w:val="00771D9A"/>
    <w:rsid w:val="007A24F3"/>
    <w:rsid w:val="007B6064"/>
    <w:rsid w:val="007C6E06"/>
    <w:rsid w:val="007E6DA4"/>
    <w:rsid w:val="007F1B09"/>
    <w:rsid w:val="00812358"/>
    <w:rsid w:val="0082798D"/>
    <w:rsid w:val="0083193F"/>
    <w:rsid w:val="00851520"/>
    <w:rsid w:val="00883A8F"/>
    <w:rsid w:val="008C0C2C"/>
    <w:rsid w:val="00916BA7"/>
    <w:rsid w:val="009318F7"/>
    <w:rsid w:val="00934433"/>
    <w:rsid w:val="00980A22"/>
    <w:rsid w:val="009C152C"/>
    <w:rsid w:val="009D486C"/>
    <w:rsid w:val="009E4AC3"/>
    <w:rsid w:val="009F4F98"/>
    <w:rsid w:val="009F795A"/>
    <w:rsid w:val="00A05610"/>
    <w:rsid w:val="00A107D8"/>
    <w:rsid w:val="00A20ACD"/>
    <w:rsid w:val="00A248E6"/>
    <w:rsid w:val="00A63EB5"/>
    <w:rsid w:val="00A77742"/>
    <w:rsid w:val="00AA4EEB"/>
    <w:rsid w:val="00AC12C8"/>
    <w:rsid w:val="00B16E98"/>
    <w:rsid w:val="00B203D3"/>
    <w:rsid w:val="00B249E2"/>
    <w:rsid w:val="00B424CA"/>
    <w:rsid w:val="00B51D06"/>
    <w:rsid w:val="00B819CC"/>
    <w:rsid w:val="00BA63EC"/>
    <w:rsid w:val="00BB25BA"/>
    <w:rsid w:val="00BC2551"/>
    <w:rsid w:val="00C46497"/>
    <w:rsid w:val="00C84F1B"/>
    <w:rsid w:val="00CC1A27"/>
    <w:rsid w:val="00CD28ED"/>
    <w:rsid w:val="00CE405C"/>
    <w:rsid w:val="00CF1E9F"/>
    <w:rsid w:val="00CF4206"/>
    <w:rsid w:val="00D00CC2"/>
    <w:rsid w:val="00D11BC0"/>
    <w:rsid w:val="00D124DB"/>
    <w:rsid w:val="00D46C92"/>
    <w:rsid w:val="00D75B65"/>
    <w:rsid w:val="00D96071"/>
    <w:rsid w:val="00DD6DBD"/>
    <w:rsid w:val="00DE15B8"/>
    <w:rsid w:val="00DE58F3"/>
    <w:rsid w:val="00E01059"/>
    <w:rsid w:val="00E258E0"/>
    <w:rsid w:val="00E50EFF"/>
    <w:rsid w:val="00EA32E7"/>
    <w:rsid w:val="00EA4D23"/>
    <w:rsid w:val="00EB649A"/>
    <w:rsid w:val="00EC0E6A"/>
    <w:rsid w:val="00EC76C7"/>
    <w:rsid w:val="00EF7F10"/>
    <w:rsid w:val="00F03C58"/>
    <w:rsid w:val="00F51647"/>
    <w:rsid w:val="00F64A59"/>
    <w:rsid w:val="00F863EC"/>
    <w:rsid w:val="00F94612"/>
    <w:rsid w:val="00FA0AD7"/>
    <w:rsid w:val="00FA3082"/>
    <w:rsid w:val="00FB0D39"/>
    <w:rsid w:val="00FB2A79"/>
    <w:rsid w:val="00FC0F60"/>
    <w:rsid w:val="00FE5E3A"/>
    <w:rsid w:val="00FE78F7"/>
    <w:rsid w:val="00FF28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5537"/>
    <o:shapelayout v:ext="edit">
      <o:idmap v:ext="edit" data="1"/>
    </o:shapelayout>
  </w:shapeDefaults>
  <w:decimalSymbol w:val=","/>
  <w:listSeparator w:val=";"/>
  <w14:docId w14:val="11D54417"/>
  <w15:docId w15:val="{7878AC33-40F4-40B0-9ADD-643214369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D00CC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qFormat/>
    <w:rsid w:val="00D00CC2"/>
    <w:pPr>
      <w:outlineLvl w:val="1"/>
    </w:pPr>
  </w:style>
  <w:style w:type="paragraph" w:styleId="3">
    <w:name w:val="heading 3"/>
    <w:basedOn w:val="2"/>
    <w:next w:val="a"/>
    <w:link w:val="30"/>
    <w:uiPriority w:val="99"/>
    <w:qFormat/>
    <w:rsid w:val="00D00CC2"/>
    <w:pPr>
      <w:outlineLvl w:val="2"/>
    </w:pPr>
  </w:style>
  <w:style w:type="paragraph" w:styleId="4">
    <w:name w:val="heading 4"/>
    <w:basedOn w:val="3"/>
    <w:next w:val="a"/>
    <w:link w:val="40"/>
    <w:uiPriority w:val="99"/>
    <w:qFormat/>
    <w:rsid w:val="00D00CC2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20">
    <w:name w:val="Заголовок 2 Знак"/>
    <w:basedOn w:val="a0"/>
    <w:link w:val="2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30">
    <w:name w:val="Заголовок 3 Знак"/>
    <w:basedOn w:val="a0"/>
    <w:link w:val="3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character" w:customStyle="1" w:styleId="40">
    <w:name w:val="Заголовок 4 Знак"/>
    <w:basedOn w:val="a0"/>
    <w:link w:val="4"/>
    <w:uiPriority w:val="99"/>
    <w:rsid w:val="00D00CC2"/>
    <w:rPr>
      <w:rFonts w:ascii="Arial" w:hAnsi="Arial" w:cs="Arial"/>
      <w:b/>
      <w:bCs/>
      <w:color w:val="26282F"/>
      <w:sz w:val="24"/>
      <w:szCs w:val="24"/>
    </w:rPr>
  </w:style>
  <w:style w:type="numbering" w:customStyle="1" w:styleId="11">
    <w:name w:val="Нет списка1"/>
    <w:next w:val="a2"/>
    <w:uiPriority w:val="99"/>
    <w:semiHidden/>
    <w:unhideWhenUsed/>
    <w:rsid w:val="00D00CC2"/>
  </w:style>
  <w:style w:type="character" w:customStyle="1" w:styleId="a3">
    <w:name w:val="Цветовое выделение"/>
    <w:uiPriority w:val="99"/>
    <w:rsid w:val="00D00CC2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D00CC2"/>
    <w:rPr>
      <w:b/>
      <w:bCs/>
      <w:color w:val="106BBE"/>
    </w:rPr>
  </w:style>
  <w:style w:type="character" w:customStyle="1" w:styleId="a5">
    <w:name w:val="Активная гипертекстовая ссылка"/>
    <w:basedOn w:val="a4"/>
    <w:uiPriority w:val="99"/>
    <w:rsid w:val="00D00CC2"/>
    <w:rPr>
      <w:b/>
      <w:bCs/>
      <w:color w:val="106BBE"/>
      <w:u w:val="single"/>
    </w:rPr>
  </w:style>
  <w:style w:type="paragraph" w:customStyle="1" w:styleId="a6">
    <w:name w:val="Внимание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7">
    <w:name w:val="Внимание: криминал!!"/>
    <w:basedOn w:val="a6"/>
    <w:next w:val="a"/>
    <w:uiPriority w:val="99"/>
    <w:rsid w:val="00D00CC2"/>
  </w:style>
  <w:style w:type="paragraph" w:customStyle="1" w:styleId="a8">
    <w:name w:val="Внимание: недобросовестность!"/>
    <w:basedOn w:val="a6"/>
    <w:next w:val="a"/>
    <w:uiPriority w:val="99"/>
    <w:rsid w:val="00D00CC2"/>
  </w:style>
  <w:style w:type="character" w:customStyle="1" w:styleId="a9">
    <w:name w:val="Выделение для Базового Поиска"/>
    <w:basedOn w:val="a3"/>
    <w:uiPriority w:val="99"/>
    <w:rsid w:val="00D00CC2"/>
    <w:rPr>
      <w:b/>
      <w:bCs/>
      <w:color w:val="0058A9"/>
    </w:rPr>
  </w:style>
  <w:style w:type="character" w:customStyle="1" w:styleId="aa">
    <w:name w:val="Выделение для Базового Поиска (курсив)"/>
    <w:basedOn w:val="a9"/>
    <w:uiPriority w:val="99"/>
    <w:rsid w:val="00D00CC2"/>
    <w:rPr>
      <w:b/>
      <w:bCs/>
      <w:i/>
      <w:iCs/>
      <w:color w:val="0058A9"/>
    </w:rPr>
  </w:style>
  <w:style w:type="paragraph" w:customStyle="1" w:styleId="ab">
    <w:name w:val="Дочерний элемент списк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color w:val="868381"/>
      <w:sz w:val="20"/>
      <w:szCs w:val="20"/>
    </w:rPr>
  </w:style>
  <w:style w:type="paragraph" w:customStyle="1" w:styleId="ac">
    <w:name w:val="Основное меню (преемственное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Verdana" w:hAnsi="Verdana" w:cs="Verdana"/>
    </w:rPr>
  </w:style>
  <w:style w:type="paragraph" w:customStyle="1" w:styleId="12">
    <w:name w:val="Заголовок1"/>
    <w:basedOn w:val="ac"/>
    <w:next w:val="a"/>
    <w:uiPriority w:val="99"/>
    <w:rsid w:val="00D00CC2"/>
    <w:rPr>
      <w:b/>
      <w:bCs/>
      <w:color w:val="0058A9"/>
      <w:shd w:val="clear" w:color="auto" w:fill="F0F0F0"/>
    </w:rPr>
  </w:style>
  <w:style w:type="paragraph" w:customStyle="1" w:styleId="ad">
    <w:name w:val="Заголовок группы контролов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b/>
      <w:bCs/>
      <w:color w:val="000000"/>
      <w:sz w:val="24"/>
      <w:szCs w:val="24"/>
    </w:rPr>
  </w:style>
  <w:style w:type="paragraph" w:customStyle="1" w:styleId="ae">
    <w:name w:val="Заголовок для информации об изменениях"/>
    <w:basedOn w:val="1"/>
    <w:next w:val="a"/>
    <w:uiPriority w:val="99"/>
    <w:rsid w:val="00D00CC2"/>
    <w:pPr>
      <w:spacing w:before="0"/>
      <w:outlineLvl w:val="9"/>
    </w:pPr>
    <w:rPr>
      <w:b w:val="0"/>
      <w:bCs w:val="0"/>
      <w:sz w:val="18"/>
      <w:szCs w:val="18"/>
      <w:shd w:val="clear" w:color="auto" w:fill="FFFFFF"/>
    </w:rPr>
  </w:style>
  <w:style w:type="paragraph" w:customStyle="1" w:styleId="af">
    <w:name w:val="Заголовок распахивающейся части диалога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i/>
      <w:iCs/>
      <w:color w:val="000080"/>
    </w:rPr>
  </w:style>
  <w:style w:type="character" w:customStyle="1" w:styleId="af0">
    <w:name w:val="Заголовок своего сообщения"/>
    <w:basedOn w:val="a3"/>
    <w:uiPriority w:val="99"/>
    <w:rsid w:val="00D00CC2"/>
    <w:rPr>
      <w:b/>
      <w:bCs/>
      <w:color w:val="26282F"/>
    </w:rPr>
  </w:style>
  <w:style w:type="paragraph" w:customStyle="1" w:styleId="af1">
    <w:name w:val="Заголовок статьи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hAnsi="Arial" w:cs="Arial"/>
      <w:sz w:val="24"/>
      <w:szCs w:val="24"/>
    </w:rPr>
  </w:style>
  <w:style w:type="character" w:customStyle="1" w:styleId="af2">
    <w:name w:val="Заголовок чужого сообщения"/>
    <w:basedOn w:val="a3"/>
    <w:uiPriority w:val="99"/>
    <w:rsid w:val="00D00CC2"/>
    <w:rPr>
      <w:b/>
      <w:bCs/>
      <w:color w:val="FF0000"/>
    </w:rPr>
  </w:style>
  <w:style w:type="paragraph" w:customStyle="1" w:styleId="af3">
    <w:name w:val="Заголовок ЭР (ле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250" w:line="240" w:lineRule="auto"/>
      <w:jc w:val="center"/>
    </w:pPr>
    <w:rPr>
      <w:rFonts w:ascii="Arial" w:hAnsi="Arial" w:cs="Arial"/>
      <w:b/>
      <w:bCs/>
      <w:color w:val="26282F"/>
      <w:sz w:val="26"/>
      <w:szCs w:val="26"/>
    </w:rPr>
  </w:style>
  <w:style w:type="paragraph" w:customStyle="1" w:styleId="af4">
    <w:name w:val="Заголовок ЭР (правое окно)"/>
    <w:basedOn w:val="af3"/>
    <w:next w:val="a"/>
    <w:uiPriority w:val="99"/>
    <w:rsid w:val="00D00CC2"/>
    <w:pPr>
      <w:spacing w:after="0"/>
      <w:jc w:val="left"/>
    </w:pPr>
  </w:style>
  <w:style w:type="paragraph" w:customStyle="1" w:styleId="af5">
    <w:name w:val="Интерактивный заголовок"/>
    <w:basedOn w:val="12"/>
    <w:next w:val="a"/>
    <w:uiPriority w:val="99"/>
    <w:rsid w:val="00D00CC2"/>
    <w:rPr>
      <w:u w:val="single"/>
    </w:rPr>
  </w:style>
  <w:style w:type="paragraph" w:customStyle="1" w:styleId="af6">
    <w:name w:val="Текст информации об изменениях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color w:val="353842"/>
      <w:sz w:val="18"/>
      <w:szCs w:val="18"/>
    </w:rPr>
  </w:style>
  <w:style w:type="paragraph" w:customStyle="1" w:styleId="af7">
    <w:name w:val="Информация об изменениях"/>
    <w:basedOn w:val="af6"/>
    <w:next w:val="a"/>
    <w:uiPriority w:val="99"/>
    <w:rsid w:val="00D00CC2"/>
    <w:pPr>
      <w:spacing w:before="180"/>
      <w:ind w:left="360" w:right="360" w:firstLine="0"/>
    </w:pPr>
    <w:rPr>
      <w:shd w:val="clear" w:color="auto" w:fill="EAEFED"/>
    </w:rPr>
  </w:style>
  <w:style w:type="paragraph" w:customStyle="1" w:styleId="af8">
    <w:name w:val="Текст (справк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left="170" w:right="170"/>
    </w:pPr>
    <w:rPr>
      <w:rFonts w:ascii="Arial" w:hAnsi="Arial" w:cs="Arial"/>
      <w:sz w:val="24"/>
      <w:szCs w:val="24"/>
    </w:rPr>
  </w:style>
  <w:style w:type="paragraph" w:customStyle="1" w:styleId="af9">
    <w:name w:val="Комментарий"/>
    <w:basedOn w:val="af8"/>
    <w:next w:val="a"/>
    <w:uiPriority w:val="99"/>
    <w:rsid w:val="00D00CC2"/>
    <w:pPr>
      <w:spacing w:before="75"/>
      <w:ind w:right="0"/>
      <w:jc w:val="both"/>
    </w:pPr>
    <w:rPr>
      <w:color w:val="353842"/>
      <w:shd w:val="clear" w:color="auto" w:fill="F0F0F0"/>
    </w:rPr>
  </w:style>
  <w:style w:type="paragraph" w:customStyle="1" w:styleId="afa">
    <w:name w:val="Информация об изменениях документа"/>
    <w:basedOn w:val="af9"/>
    <w:next w:val="a"/>
    <w:uiPriority w:val="99"/>
    <w:rsid w:val="00D00CC2"/>
    <w:rPr>
      <w:i/>
      <w:iCs/>
    </w:rPr>
  </w:style>
  <w:style w:type="paragraph" w:customStyle="1" w:styleId="afb">
    <w:name w:val="Текст (ле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c">
    <w:name w:val="Колонтитул (левый)"/>
    <w:basedOn w:val="afb"/>
    <w:next w:val="a"/>
    <w:uiPriority w:val="99"/>
    <w:rsid w:val="00D00CC2"/>
    <w:rPr>
      <w:sz w:val="14"/>
      <w:szCs w:val="14"/>
    </w:rPr>
  </w:style>
  <w:style w:type="paragraph" w:customStyle="1" w:styleId="afd">
    <w:name w:val="Текст (прав. подпись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right"/>
    </w:pPr>
    <w:rPr>
      <w:rFonts w:ascii="Arial" w:hAnsi="Arial" w:cs="Arial"/>
      <w:sz w:val="24"/>
      <w:szCs w:val="24"/>
    </w:rPr>
  </w:style>
  <w:style w:type="paragraph" w:customStyle="1" w:styleId="afe">
    <w:name w:val="Колонтитул (правый)"/>
    <w:basedOn w:val="afd"/>
    <w:next w:val="a"/>
    <w:uiPriority w:val="99"/>
    <w:rsid w:val="00D00CC2"/>
    <w:rPr>
      <w:sz w:val="14"/>
      <w:szCs w:val="14"/>
    </w:rPr>
  </w:style>
  <w:style w:type="paragraph" w:customStyle="1" w:styleId="aff">
    <w:name w:val="Комментарий пользователя"/>
    <w:basedOn w:val="af9"/>
    <w:next w:val="a"/>
    <w:uiPriority w:val="99"/>
    <w:rsid w:val="00D00CC2"/>
    <w:pPr>
      <w:jc w:val="left"/>
    </w:pPr>
    <w:rPr>
      <w:shd w:val="clear" w:color="auto" w:fill="FFDFE0"/>
    </w:rPr>
  </w:style>
  <w:style w:type="paragraph" w:customStyle="1" w:styleId="aff0">
    <w:name w:val="Куда обратиться?"/>
    <w:basedOn w:val="a6"/>
    <w:next w:val="a"/>
    <w:uiPriority w:val="99"/>
    <w:rsid w:val="00D00CC2"/>
  </w:style>
  <w:style w:type="paragraph" w:customStyle="1" w:styleId="aff1">
    <w:name w:val="Моноширинны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character" w:customStyle="1" w:styleId="aff2">
    <w:name w:val="Найденные слова"/>
    <w:basedOn w:val="a3"/>
    <w:uiPriority w:val="99"/>
    <w:rsid w:val="00D00CC2"/>
    <w:rPr>
      <w:b/>
      <w:bCs/>
      <w:color w:val="26282F"/>
      <w:shd w:val="clear" w:color="auto" w:fill="FFF580"/>
    </w:rPr>
  </w:style>
  <w:style w:type="paragraph" w:customStyle="1" w:styleId="aff3">
    <w:name w:val="Напишите нам"/>
    <w:basedOn w:val="a"/>
    <w:next w:val="a"/>
    <w:uiPriority w:val="99"/>
    <w:rsid w:val="00D00CC2"/>
    <w:pPr>
      <w:autoSpaceDE w:val="0"/>
      <w:autoSpaceDN w:val="0"/>
      <w:adjustRightInd w:val="0"/>
      <w:spacing w:before="90" w:after="90" w:line="240" w:lineRule="auto"/>
      <w:ind w:left="180" w:right="180"/>
      <w:jc w:val="both"/>
    </w:pPr>
    <w:rPr>
      <w:rFonts w:ascii="Arial" w:hAnsi="Arial" w:cs="Arial"/>
      <w:sz w:val="20"/>
      <w:szCs w:val="20"/>
      <w:shd w:val="clear" w:color="auto" w:fill="EFFFAD"/>
    </w:rPr>
  </w:style>
  <w:style w:type="character" w:customStyle="1" w:styleId="aff4">
    <w:name w:val="Не вступил в силу"/>
    <w:basedOn w:val="a3"/>
    <w:uiPriority w:val="99"/>
    <w:rsid w:val="00D00CC2"/>
    <w:rPr>
      <w:b/>
      <w:bCs/>
      <w:color w:val="000000"/>
      <w:shd w:val="clear" w:color="auto" w:fill="D8EDE8"/>
    </w:rPr>
  </w:style>
  <w:style w:type="paragraph" w:customStyle="1" w:styleId="aff5">
    <w:name w:val="Необходимые документы"/>
    <w:basedOn w:val="a6"/>
    <w:next w:val="a"/>
    <w:uiPriority w:val="99"/>
    <w:rsid w:val="00D00CC2"/>
    <w:pPr>
      <w:ind w:firstLine="118"/>
    </w:pPr>
  </w:style>
  <w:style w:type="paragraph" w:customStyle="1" w:styleId="aff6">
    <w:name w:val="Нормальный (таблица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ff7">
    <w:name w:val="Таблицы (моноширинный)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4"/>
      <w:szCs w:val="24"/>
    </w:rPr>
  </w:style>
  <w:style w:type="paragraph" w:customStyle="1" w:styleId="aff8">
    <w:name w:val="Оглавление"/>
    <w:basedOn w:val="aff7"/>
    <w:next w:val="a"/>
    <w:uiPriority w:val="99"/>
    <w:rsid w:val="00D00CC2"/>
    <w:pPr>
      <w:ind w:left="140"/>
    </w:pPr>
  </w:style>
  <w:style w:type="character" w:customStyle="1" w:styleId="aff9">
    <w:name w:val="Опечатки"/>
    <w:uiPriority w:val="99"/>
    <w:rsid w:val="00D00CC2"/>
    <w:rPr>
      <w:color w:val="FF0000"/>
    </w:rPr>
  </w:style>
  <w:style w:type="paragraph" w:customStyle="1" w:styleId="affa">
    <w:name w:val="Переменная часть"/>
    <w:basedOn w:val="ac"/>
    <w:next w:val="a"/>
    <w:uiPriority w:val="99"/>
    <w:rsid w:val="00D00CC2"/>
    <w:rPr>
      <w:sz w:val="18"/>
      <w:szCs w:val="18"/>
    </w:rPr>
  </w:style>
  <w:style w:type="paragraph" w:customStyle="1" w:styleId="affb">
    <w:name w:val="Подвал для информации об изменениях"/>
    <w:basedOn w:val="1"/>
    <w:next w:val="a"/>
    <w:uiPriority w:val="99"/>
    <w:rsid w:val="00D00CC2"/>
    <w:pPr>
      <w:outlineLvl w:val="9"/>
    </w:pPr>
    <w:rPr>
      <w:b w:val="0"/>
      <w:bCs w:val="0"/>
      <w:sz w:val="18"/>
      <w:szCs w:val="18"/>
    </w:rPr>
  </w:style>
  <w:style w:type="paragraph" w:customStyle="1" w:styleId="affc">
    <w:name w:val="Подзаголовок для информации об изменениях"/>
    <w:basedOn w:val="af6"/>
    <w:next w:val="a"/>
    <w:uiPriority w:val="99"/>
    <w:rsid w:val="00D00CC2"/>
    <w:rPr>
      <w:b/>
      <w:bCs/>
    </w:rPr>
  </w:style>
  <w:style w:type="paragraph" w:customStyle="1" w:styleId="affd">
    <w:name w:val="Подчёркнутый текст"/>
    <w:basedOn w:val="a"/>
    <w:next w:val="a"/>
    <w:uiPriority w:val="99"/>
    <w:rsid w:val="00D00CC2"/>
    <w:pPr>
      <w:pBdr>
        <w:bottom w:val="single" w:sz="4" w:space="0" w:color="auto"/>
      </w:pBd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paragraph" w:customStyle="1" w:styleId="affe">
    <w:name w:val="Постоянная часть"/>
    <w:basedOn w:val="ac"/>
    <w:next w:val="a"/>
    <w:uiPriority w:val="99"/>
    <w:rsid w:val="00D00CC2"/>
    <w:rPr>
      <w:sz w:val="20"/>
      <w:szCs w:val="20"/>
    </w:rPr>
  </w:style>
  <w:style w:type="paragraph" w:customStyle="1" w:styleId="afff">
    <w:name w:val="Прижатый влево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customStyle="1" w:styleId="afff0">
    <w:name w:val="Пример."/>
    <w:basedOn w:val="a6"/>
    <w:next w:val="a"/>
    <w:uiPriority w:val="99"/>
    <w:rsid w:val="00D00CC2"/>
  </w:style>
  <w:style w:type="paragraph" w:customStyle="1" w:styleId="afff1">
    <w:name w:val="Примечание."/>
    <w:basedOn w:val="a6"/>
    <w:next w:val="a"/>
    <w:uiPriority w:val="99"/>
    <w:rsid w:val="00D00CC2"/>
  </w:style>
  <w:style w:type="character" w:customStyle="1" w:styleId="afff2">
    <w:name w:val="Продолжение ссылки"/>
    <w:basedOn w:val="a4"/>
    <w:uiPriority w:val="99"/>
    <w:rsid w:val="00D00CC2"/>
    <w:rPr>
      <w:b/>
      <w:bCs/>
      <w:color w:val="106BBE"/>
    </w:rPr>
  </w:style>
  <w:style w:type="paragraph" w:customStyle="1" w:styleId="afff3">
    <w:name w:val="Словарная статья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right="118"/>
      <w:jc w:val="both"/>
    </w:pPr>
    <w:rPr>
      <w:rFonts w:ascii="Arial" w:hAnsi="Arial" w:cs="Arial"/>
      <w:sz w:val="24"/>
      <w:szCs w:val="24"/>
    </w:rPr>
  </w:style>
  <w:style w:type="character" w:customStyle="1" w:styleId="afff4">
    <w:name w:val="Сравнение редакций"/>
    <w:basedOn w:val="a3"/>
    <w:uiPriority w:val="99"/>
    <w:rsid w:val="00D00CC2"/>
    <w:rPr>
      <w:b/>
      <w:bCs/>
      <w:color w:val="26282F"/>
    </w:rPr>
  </w:style>
  <w:style w:type="character" w:customStyle="1" w:styleId="afff5">
    <w:name w:val="Сравнение редакций. Добавленный фрагмент"/>
    <w:uiPriority w:val="99"/>
    <w:rsid w:val="00D00CC2"/>
    <w:rPr>
      <w:color w:val="000000"/>
      <w:shd w:val="clear" w:color="auto" w:fill="C1D7FF"/>
    </w:rPr>
  </w:style>
  <w:style w:type="character" w:customStyle="1" w:styleId="afff6">
    <w:name w:val="Сравнение редакций. Удаленный фрагмент"/>
    <w:uiPriority w:val="99"/>
    <w:rsid w:val="00D00CC2"/>
    <w:rPr>
      <w:color w:val="000000"/>
      <w:shd w:val="clear" w:color="auto" w:fill="C4C413"/>
    </w:rPr>
  </w:style>
  <w:style w:type="paragraph" w:customStyle="1" w:styleId="afff7">
    <w:name w:val="Ссылка на официальную публикацию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hAnsi="Arial" w:cs="Arial"/>
      <w:sz w:val="24"/>
      <w:szCs w:val="24"/>
    </w:rPr>
  </w:style>
  <w:style w:type="character" w:customStyle="1" w:styleId="afff8">
    <w:name w:val="Ссылка на утративший силу документ"/>
    <w:basedOn w:val="a4"/>
    <w:uiPriority w:val="99"/>
    <w:rsid w:val="00D00CC2"/>
    <w:rPr>
      <w:b/>
      <w:bCs/>
      <w:color w:val="749232"/>
    </w:rPr>
  </w:style>
  <w:style w:type="paragraph" w:customStyle="1" w:styleId="afff9">
    <w:name w:val="Текст в таблице"/>
    <w:basedOn w:val="aff6"/>
    <w:next w:val="a"/>
    <w:uiPriority w:val="99"/>
    <w:rsid w:val="00D00CC2"/>
    <w:pPr>
      <w:ind w:firstLine="500"/>
    </w:pPr>
  </w:style>
  <w:style w:type="paragraph" w:customStyle="1" w:styleId="afffa">
    <w:name w:val="Текст ЭР (см. также)"/>
    <w:basedOn w:val="a"/>
    <w:next w:val="a"/>
    <w:uiPriority w:val="99"/>
    <w:rsid w:val="00D00CC2"/>
    <w:pPr>
      <w:autoSpaceDE w:val="0"/>
      <w:autoSpaceDN w:val="0"/>
      <w:adjustRightInd w:val="0"/>
      <w:spacing w:before="200" w:after="0" w:line="240" w:lineRule="auto"/>
    </w:pPr>
    <w:rPr>
      <w:rFonts w:ascii="Arial" w:hAnsi="Arial" w:cs="Arial"/>
      <w:sz w:val="20"/>
      <w:szCs w:val="20"/>
    </w:rPr>
  </w:style>
  <w:style w:type="paragraph" w:customStyle="1" w:styleId="afffb">
    <w:name w:val="Технический комментарий"/>
    <w:basedOn w:val="a"/>
    <w:next w:val="a"/>
    <w:uiPriority w:val="99"/>
    <w:rsid w:val="00D00CC2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463F31"/>
      <w:sz w:val="24"/>
      <w:szCs w:val="24"/>
      <w:shd w:val="clear" w:color="auto" w:fill="FFFFA6"/>
    </w:rPr>
  </w:style>
  <w:style w:type="character" w:customStyle="1" w:styleId="afffc">
    <w:name w:val="Утратил силу"/>
    <w:basedOn w:val="a3"/>
    <w:uiPriority w:val="99"/>
    <w:rsid w:val="00D00CC2"/>
    <w:rPr>
      <w:b/>
      <w:bCs/>
      <w:strike/>
      <w:color w:val="666600"/>
    </w:rPr>
  </w:style>
  <w:style w:type="paragraph" w:customStyle="1" w:styleId="afffd">
    <w:name w:val="Формула"/>
    <w:basedOn w:val="a"/>
    <w:next w:val="a"/>
    <w:uiPriority w:val="99"/>
    <w:rsid w:val="00D00CC2"/>
    <w:pPr>
      <w:autoSpaceDE w:val="0"/>
      <w:autoSpaceDN w:val="0"/>
      <w:adjustRightInd w:val="0"/>
      <w:spacing w:before="240" w:after="240" w:line="240" w:lineRule="auto"/>
      <w:ind w:left="420" w:right="420" w:firstLine="300"/>
      <w:jc w:val="both"/>
    </w:pPr>
    <w:rPr>
      <w:rFonts w:ascii="Arial" w:hAnsi="Arial" w:cs="Arial"/>
      <w:sz w:val="24"/>
      <w:szCs w:val="24"/>
      <w:shd w:val="clear" w:color="auto" w:fill="F5F3DA"/>
    </w:rPr>
  </w:style>
  <w:style w:type="paragraph" w:customStyle="1" w:styleId="afffe">
    <w:name w:val="Центрированный (таблица)"/>
    <w:basedOn w:val="aff6"/>
    <w:next w:val="a"/>
    <w:uiPriority w:val="99"/>
    <w:rsid w:val="00D00CC2"/>
    <w:pPr>
      <w:jc w:val="center"/>
    </w:pPr>
  </w:style>
  <w:style w:type="paragraph" w:customStyle="1" w:styleId="-">
    <w:name w:val="ЭР-содержание (правое окно)"/>
    <w:basedOn w:val="a"/>
    <w:next w:val="a"/>
    <w:uiPriority w:val="99"/>
    <w:rsid w:val="00D00CC2"/>
    <w:pPr>
      <w:autoSpaceDE w:val="0"/>
      <w:autoSpaceDN w:val="0"/>
      <w:adjustRightInd w:val="0"/>
      <w:spacing w:before="300" w:after="0" w:line="240" w:lineRule="auto"/>
    </w:pPr>
    <w:rPr>
      <w:rFonts w:ascii="Arial" w:hAnsi="Arial" w:cs="Arial"/>
      <w:sz w:val="24"/>
      <w:szCs w:val="24"/>
    </w:rPr>
  </w:style>
  <w:style w:type="paragraph" w:styleId="affff">
    <w:name w:val="Balloon Text"/>
    <w:basedOn w:val="a"/>
    <w:link w:val="affff0"/>
    <w:uiPriority w:val="99"/>
    <w:semiHidden/>
    <w:unhideWhenUsed/>
    <w:rsid w:val="00633C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fff0">
    <w:name w:val="Текст выноски Знак"/>
    <w:basedOn w:val="a0"/>
    <w:link w:val="affff"/>
    <w:uiPriority w:val="99"/>
    <w:semiHidden/>
    <w:rsid w:val="00633C2A"/>
    <w:rPr>
      <w:rFonts w:ascii="Tahoma" w:hAnsi="Tahoma" w:cs="Tahoma"/>
      <w:sz w:val="16"/>
      <w:szCs w:val="16"/>
    </w:rPr>
  </w:style>
  <w:style w:type="character" w:styleId="affff1">
    <w:name w:val="Hyperlink"/>
    <w:uiPriority w:val="99"/>
    <w:semiHidden/>
    <w:unhideWhenUsed/>
    <w:rsid w:val="005C44ED"/>
    <w:rPr>
      <w:color w:val="0000FF"/>
      <w:u w:val="single"/>
    </w:rPr>
  </w:style>
  <w:style w:type="character" w:styleId="affff2">
    <w:name w:val="FollowedHyperlink"/>
    <w:basedOn w:val="a0"/>
    <w:uiPriority w:val="99"/>
    <w:semiHidden/>
    <w:unhideWhenUsed/>
    <w:rsid w:val="005C44ED"/>
    <w:rPr>
      <w:color w:val="800080" w:themeColor="followedHyperlink"/>
      <w:u w:val="single"/>
    </w:rPr>
  </w:style>
  <w:style w:type="paragraph" w:styleId="affff3">
    <w:name w:val="Normal (Web)"/>
    <w:basedOn w:val="a"/>
    <w:uiPriority w:val="99"/>
    <w:semiHidden/>
    <w:unhideWhenUsed/>
    <w:rsid w:val="005C44E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fff4">
    <w:name w:val="header"/>
    <w:basedOn w:val="a"/>
    <w:link w:val="affff5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5">
    <w:name w:val="Верхний колонтитул Знак"/>
    <w:basedOn w:val="a0"/>
    <w:link w:val="affff4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6">
    <w:name w:val="footer"/>
    <w:basedOn w:val="a"/>
    <w:link w:val="affff7"/>
    <w:uiPriority w:val="99"/>
    <w:unhideWhenUsed/>
    <w:rsid w:val="005C44ED"/>
    <w:pPr>
      <w:widowControl w:val="0"/>
      <w:tabs>
        <w:tab w:val="center" w:pos="4677"/>
        <w:tab w:val="right" w:pos="9355"/>
      </w:tabs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customStyle="1" w:styleId="affff7">
    <w:name w:val="Нижний колонтитул Знак"/>
    <w:basedOn w:val="a0"/>
    <w:link w:val="affff6"/>
    <w:uiPriority w:val="99"/>
    <w:rsid w:val="005C44ED"/>
    <w:rPr>
      <w:rFonts w:ascii="Arial" w:eastAsia="Times New Roman" w:hAnsi="Arial" w:cs="Arial"/>
      <w:sz w:val="24"/>
      <w:szCs w:val="24"/>
      <w:lang w:eastAsia="ru-RU"/>
    </w:rPr>
  </w:style>
  <w:style w:type="paragraph" w:styleId="affff8">
    <w:name w:val="Body Text"/>
    <w:basedOn w:val="a"/>
    <w:link w:val="affff9"/>
    <w:uiPriority w:val="99"/>
    <w:semiHidden/>
    <w:unhideWhenUsed/>
    <w:rsid w:val="005C44ED"/>
    <w:pPr>
      <w:spacing w:after="0" w:line="240" w:lineRule="auto"/>
      <w:jc w:val="both"/>
    </w:pPr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character" w:customStyle="1" w:styleId="affff9">
    <w:name w:val="Основной текст Знак"/>
    <w:basedOn w:val="a0"/>
    <w:link w:val="affff8"/>
    <w:uiPriority w:val="99"/>
    <w:semiHidden/>
    <w:rsid w:val="005C44ED"/>
    <w:rPr>
      <w:rFonts w:ascii="Times New Roman" w:eastAsia="Times New Roman" w:hAnsi="Times New Roman" w:cs="Times New Roman"/>
      <w:sz w:val="20"/>
      <w:szCs w:val="20"/>
      <w:lang w:val="x-none" w:eastAsia="x-none"/>
    </w:rPr>
  </w:style>
  <w:style w:type="paragraph" w:styleId="affffa">
    <w:name w:val="List Paragraph"/>
    <w:basedOn w:val="a"/>
    <w:uiPriority w:val="99"/>
    <w:qFormat/>
    <w:rsid w:val="005C44ED"/>
    <w:pPr>
      <w:ind w:left="720"/>
    </w:pPr>
    <w:rPr>
      <w:rFonts w:ascii="Calibri" w:eastAsia="Times New Roman" w:hAnsi="Calibri" w:cs="Calibri"/>
    </w:rPr>
  </w:style>
  <w:style w:type="paragraph" w:customStyle="1" w:styleId="affffb">
    <w:name w:val="Заголовок приложения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right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c">
    <w:name w:val="Объек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affffd">
    <w:name w:val="Подчёркнуный текст"/>
    <w:basedOn w:val="a"/>
    <w:next w:val="a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Arial" w:eastAsia="Times New Roman" w:hAnsi="Arial" w:cs="Arial"/>
      <w:sz w:val="24"/>
      <w:szCs w:val="24"/>
      <w:lang w:eastAsia="ru-RU"/>
    </w:rPr>
  </w:style>
  <w:style w:type="paragraph" w:customStyle="1" w:styleId="ConsPlusTitle">
    <w:name w:val="ConsPlusTitle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8"/>
      <w:szCs w:val="28"/>
      <w:lang w:eastAsia="ru-RU"/>
    </w:rPr>
  </w:style>
  <w:style w:type="paragraph" w:customStyle="1" w:styleId="affffe">
    <w:name w:val="Знак Знак Знак Знак Знак Знак Знак Знак Знак Знак"/>
    <w:basedOn w:val="a"/>
    <w:uiPriority w:val="99"/>
    <w:rsid w:val="005C44ED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afffff">
    <w:name w:val="Знак"/>
    <w:basedOn w:val="a"/>
    <w:uiPriority w:val="99"/>
    <w:rsid w:val="005C44ED"/>
    <w:pPr>
      <w:tabs>
        <w:tab w:val="num" w:pos="432"/>
      </w:tabs>
      <w:spacing w:before="120" w:after="160" w:line="240" w:lineRule="auto"/>
      <w:ind w:left="432" w:hanging="432"/>
      <w:jc w:val="both"/>
    </w:pPr>
    <w:rPr>
      <w:rFonts w:ascii="Times New Roman" w:eastAsia="Times New Roman" w:hAnsi="Times New Roman" w:cs="Times New Roman"/>
      <w:b/>
      <w:bCs/>
      <w:caps/>
      <w:sz w:val="32"/>
      <w:szCs w:val="32"/>
      <w:lang w:val="en-US"/>
    </w:rPr>
  </w:style>
  <w:style w:type="paragraph" w:customStyle="1" w:styleId="afffff0">
    <w:name w:val="Знак Знак Знак Знак Знак Знак"/>
    <w:basedOn w:val="a"/>
    <w:uiPriority w:val="99"/>
    <w:rsid w:val="005C44ED"/>
    <w:pPr>
      <w:tabs>
        <w:tab w:val="num" w:pos="432"/>
        <w:tab w:val="left" w:pos="6159"/>
      </w:tabs>
      <w:spacing w:before="120" w:after="160" w:line="240" w:lineRule="auto"/>
      <w:ind w:left="432" w:hanging="432"/>
      <w:jc w:val="both"/>
    </w:pPr>
    <w:rPr>
      <w:rFonts w:ascii="Arial" w:eastAsia="Times New Roman" w:hAnsi="Arial" w:cs="Arial"/>
      <w:b/>
      <w:bCs/>
      <w:caps/>
      <w:sz w:val="32"/>
      <w:szCs w:val="32"/>
      <w:lang w:val="en-US"/>
    </w:rPr>
  </w:style>
  <w:style w:type="paragraph" w:customStyle="1" w:styleId="13">
    <w:name w:val="Знак1"/>
    <w:basedOn w:val="a"/>
    <w:uiPriority w:val="99"/>
    <w:rsid w:val="005C44ED"/>
    <w:pPr>
      <w:spacing w:after="0" w:line="240" w:lineRule="auto"/>
    </w:pPr>
    <w:rPr>
      <w:rFonts w:ascii="Verdana" w:eastAsia="Times New Roman" w:hAnsi="Verdana" w:cs="Verdana"/>
      <w:sz w:val="20"/>
      <w:szCs w:val="20"/>
      <w:lang w:val="en-US"/>
    </w:rPr>
  </w:style>
  <w:style w:type="paragraph" w:customStyle="1" w:styleId="ConsPlusNormal">
    <w:name w:val="ConsPlusNormal"/>
    <w:uiPriority w:val="99"/>
    <w:rsid w:val="005C44ED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fffff1">
    <w:name w:val="Table Grid"/>
    <w:basedOn w:val="a1"/>
    <w:uiPriority w:val="59"/>
    <w:rsid w:val="005C44ED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fff2">
    <w:name w:val="Title"/>
    <w:basedOn w:val="a"/>
    <w:next w:val="a"/>
    <w:link w:val="afffff3"/>
    <w:uiPriority w:val="10"/>
    <w:qFormat/>
    <w:rsid w:val="00DD6DBD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ff3">
    <w:name w:val="Заголовок Знак"/>
    <w:basedOn w:val="a0"/>
    <w:link w:val="afffff2"/>
    <w:uiPriority w:val="10"/>
    <w:rsid w:val="00DD6DB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customStyle="1" w:styleId="14">
    <w:name w:val="Сетка таблицы1"/>
    <w:basedOn w:val="a1"/>
    <w:next w:val="afffff1"/>
    <w:uiPriority w:val="59"/>
    <w:rsid w:val="007C6E0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9145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104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38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51EF5F3-ADE2-4650-BF38-F1F55D1075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1754</TotalTime>
  <Pages>3</Pages>
  <Words>1018</Words>
  <Characters>5809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6814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Штолякова Ольга Анатольевна</dc:creator>
  <cp:keywords/>
  <dc:description/>
  <cp:lastModifiedBy>Фаткуллина Альфия Анваровна</cp:lastModifiedBy>
  <cp:revision>129</cp:revision>
  <cp:lastPrinted>2021-07-27T05:41:00Z</cp:lastPrinted>
  <dcterms:created xsi:type="dcterms:W3CDTF">2016-06-15T06:32:00Z</dcterms:created>
  <dcterms:modified xsi:type="dcterms:W3CDTF">2024-10-01T12:19:00Z</dcterms:modified>
</cp:coreProperties>
</file>